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E" w:rsidRPr="00D6758E" w:rsidRDefault="00D6758E" w:rsidP="00D6758E">
      <w:pPr>
        <w:jc w:val="center"/>
        <w:rPr>
          <w:b/>
        </w:rPr>
      </w:pPr>
      <w:r w:rsidRPr="00D6758E">
        <w:rPr>
          <w:b/>
        </w:rPr>
        <w:t>Грант на поддержку начинающего фермера может быть израсходован начинающими фермерами по следующим направлениям:</w:t>
      </w:r>
    </w:p>
    <w:p w:rsidR="00D6758E" w:rsidRPr="00D6758E" w:rsidRDefault="00D6758E" w:rsidP="00D6758E">
      <w:r w:rsidRPr="00D6758E">
        <w:t>на приобретение земельных участков из земель сельскохозяйственного назначения;</w:t>
      </w:r>
    </w:p>
    <w:p w:rsidR="00D6758E" w:rsidRPr="00D6758E" w:rsidRDefault="00D6758E" w:rsidP="00D6758E">
      <w:r w:rsidRPr="00D6758E">
        <w:t>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D6758E" w:rsidRPr="00D6758E" w:rsidRDefault="00D6758E" w:rsidP="00D6758E">
      <w:r w:rsidRPr="00D6758E">
        <w:t>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D6758E" w:rsidRPr="00D6758E" w:rsidRDefault="00D6758E" w:rsidP="00D6758E">
      <w:r w:rsidRPr="00D6758E">
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D6758E" w:rsidRPr="00D6758E" w:rsidRDefault="00D6758E" w:rsidP="00D6758E">
      <w:r w:rsidRPr="00D6758E">
        <w:t>на приобретение сельскохозяйственных животных (за исключением свиней, пушных зверей), племенного крупного рогатого скота, племенных пчелосемей, а также птицы (кроме кур);</w:t>
      </w:r>
    </w:p>
    <w:p w:rsidR="00D6758E" w:rsidRPr="00D6758E" w:rsidRDefault="00D6758E" w:rsidP="00D6758E">
      <w:r w:rsidRPr="00D6758E">
        <w:t>на приобретение рыбопосадочного материала;</w:t>
      </w:r>
    </w:p>
    <w:p w:rsidR="00D6758E" w:rsidRPr="00D6758E" w:rsidRDefault="00D6758E" w:rsidP="00D6758E">
      <w:r w:rsidRPr="00D6758E">
        <w:t>на приобретение сельскохозяйственной техники и оборудования, грузового автомобильного транспорта, оборудования для производства и переработки сельскохозяйственной продукции, срок эксплуатации которых с года выпуска не превышает трех лет. Перечень указанных техники, грузового автомобильного транспорта и оборудования устанавливается министерством;</w:t>
      </w:r>
    </w:p>
    <w:p w:rsidR="00D6758E" w:rsidRPr="00D6758E" w:rsidRDefault="00D6758E" w:rsidP="00D6758E">
      <w:r w:rsidRPr="00D6758E">
        <w:t>на приобретение автономных источников электро-, газо- и водоснабжения;</w:t>
      </w:r>
    </w:p>
    <w:p w:rsidR="00D6758E" w:rsidRPr="00D6758E" w:rsidRDefault="00D6758E" w:rsidP="00D6758E">
      <w:r w:rsidRPr="00D6758E">
        <w:t>на приобретение посадочного материала для закладки многолетних насаждений, включая виноградники.</w:t>
      </w:r>
    </w:p>
    <w:p w:rsidR="00D6758E" w:rsidRDefault="00D6758E" w:rsidP="00D6758E">
      <w:pPr>
        <w:jc w:val="center"/>
        <w:rPr>
          <w:b/>
        </w:rPr>
      </w:pPr>
    </w:p>
    <w:p w:rsidR="00D6758E" w:rsidRDefault="00D6758E" w:rsidP="00D6758E">
      <w:pPr>
        <w:jc w:val="center"/>
        <w:rPr>
          <w:b/>
        </w:rPr>
      </w:pPr>
    </w:p>
    <w:p w:rsidR="00D6758E" w:rsidRDefault="00D6758E" w:rsidP="00D6758E">
      <w:pPr>
        <w:jc w:val="center"/>
        <w:rPr>
          <w:b/>
        </w:rPr>
      </w:pPr>
    </w:p>
    <w:p w:rsidR="002421FF" w:rsidRPr="00D6758E" w:rsidRDefault="002421FF" w:rsidP="00CD6FEC">
      <w:pPr>
        <w:ind w:firstLine="0"/>
      </w:pPr>
      <w:bookmarkStart w:id="0" w:name="_GoBack"/>
      <w:bookmarkEnd w:id="0"/>
    </w:p>
    <w:sectPr w:rsidR="002421FF" w:rsidRPr="00D6758E" w:rsidSect="002B2D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0"/>
    <w:rsid w:val="002421FF"/>
    <w:rsid w:val="002B2DE0"/>
    <w:rsid w:val="003877C0"/>
    <w:rsid w:val="00CD6FEC"/>
    <w:rsid w:val="00D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8C17"/>
  <w15:chartTrackingRefBased/>
  <w15:docId w15:val="{48AE60A7-9DB9-413C-8ECC-FE64649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4</cp:revision>
  <dcterms:created xsi:type="dcterms:W3CDTF">2020-04-21T23:26:00Z</dcterms:created>
  <dcterms:modified xsi:type="dcterms:W3CDTF">2020-04-22T02:27:00Z</dcterms:modified>
</cp:coreProperties>
</file>